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835A5" w14:textId="77777777" w:rsidR="00F15FDE" w:rsidRPr="00A5100B" w:rsidRDefault="00F15FDE" w:rsidP="00A5100B">
      <w:pPr>
        <w:jc w:val="center"/>
        <w:rPr>
          <w:b/>
          <w:bCs/>
          <w:sz w:val="28"/>
          <w:szCs w:val="28"/>
          <w:lang w:val="en-GB"/>
        </w:rPr>
      </w:pPr>
      <w:r w:rsidRPr="00A5100B">
        <w:rPr>
          <w:b/>
          <w:bCs/>
          <w:sz w:val="28"/>
          <w:szCs w:val="28"/>
          <w:lang w:val="en-GB"/>
        </w:rPr>
        <w:t xml:space="preserve">Seventy-First World Health </w:t>
      </w:r>
      <w:proofErr w:type="gramStart"/>
      <w:r w:rsidRPr="00A5100B">
        <w:rPr>
          <w:b/>
          <w:bCs/>
          <w:sz w:val="28"/>
          <w:szCs w:val="28"/>
          <w:lang w:val="en-GB"/>
        </w:rPr>
        <w:t>Assembly</w:t>
      </w:r>
      <w:proofErr w:type="gramEnd"/>
    </w:p>
    <w:p w14:paraId="26DEDBE7" w14:textId="77777777" w:rsidR="00F15FDE" w:rsidRPr="00A5100B" w:rsidRDefault="00F15FDE" w:rsidP="00A5100B">
      <w:pPr>
        <w:jc w:val="center"/>
        <w:rPr>
          <w:b/>
          <w:bCs/>
          <w:sz w:val="28"/>
          <w:szCs w:val="28"/>
          <w:lang w:val="en-GB"/>
        </w:rPr>
      </w:pPr>
      <w:r w:rsidRPr="00A5100B">
        <w:rPr>
          <w:b/>
          <w:bCs/>
          <w:sz w:val="28"/>
          <w:szCs w:val="28"/>
          <w:lang w:val="en-GB"/>
        </w:rPr>
        <w:t>Agenda item 11.6</w:t>
      </w:r>
    </w:p>
    <w:p w14:paraId="4EA6E20B" w14:textId="77777777" w:rsidR="00F15FDE" w:rsidRPr="00A5100B" w:rsidRDefault="00F15FDE" w:rsidP="00A5100B">
      <w:pPr>
        <w:jc w:val="center"/>
        <w:rPr>
          <w:b/>
          <w:bCs/>
          <w:sz w:val="28"/>
          <w:szCs w:val="28"/>
          <w:lang w:val="en-GB"/>
        </w:rPr>
      </w:pPr>
      <w:r w:rsidRPr="00A5100B">
        <w:rPr>
          <w:b/>
          <w:bCs/>
          <w:sz w:val="28"/>
          <w:szCs w:val="28"/>
          <w:lang w:val="en-GB"/>
        </w:rPr>
        <w:t>Global Strategy and Plan of Action on Public Health, Innovation and Intellectual Property</w:t>
      </w:r>
    </w:p>
    <w:p w14:paraId="733A9184" w14:textId="77777777" w:rsidR="00F15FDE" w:rsidRPr="00A5100B" w:rsidRDefault="00F15FDE" w:rsidP="00A5100B">
      <w:pPr>
        <w:jc w:val="center"/>
        <w:rPr>
          <w:b/>
          <w:bCs/>
          <w:sz w:val="28"/>
          <w:szCs w:val="28"/>
          <w:lang w:val="en-GB"/>
        </w:rPr>
      </w:pPr>
      <w:r w:rsidRPr="00A5100B">
        <w:rPr>
          <w:b/>
          <w:bCs/>
          <w:sz w:val="28"/>
          <w:szCs w:val="28"/>
          <w:lang w:val="en-GB"/>
        </w:rPr>
        <w:t>EU Statement</w:t>
      </w:r>
    </w:p>
    <w:p w14:paraId="28ED66C5" w14:textId="77777777" w:rsidR="00F15FDE" w:rsidRPr="00A5100B" w:rsidRDefault="00F15FDE" w:rsidP="00A5100B">
      <w:pPr>
        <w:jc w:val="center"/>
        <w:rPr>
          <w:b/>
          <w:bCs/>
          <w:sz w:val="28"/>
          <w:szCs w:val="28"/>
          <w:lang w:val="en-GB"/>
        </w:rPr>
      </w:pPr>
    </w:p>
    <w:p w14:paraId="368C6A1C" w14:textId="77777777" w:rsidR="00F15FDE" w:rsidRPr="00A5100B" w:rsidRDefault="00F15FDE" w:rsidP="004D35D1">
      <w:pPr>
        <w:jc w:val="both"/>
        <w:rPr>
          <w:sz w:val="28"/>
          <w:szCs w:val="28"/>
          <w:lang w:val="en-GB"/>
        </w:rPr>
      </w:pPr>
      <w:r w:rsidRPr="00A5100B">
        <w:rPr>
          <w:sz w:val="28"/>
          <w:szCs w:val="28"/>
          <w:lang w:val="en-GB"/>
        </w:rPr>
        <w:t>Dear Chairman,</w:t>
      </w:r>
    </w:p>
    <w:p w14:paraId="43CF8625" w14:textId="77777777" w:rsidR="00F15FDE" w:rsidRDefault="00F15FDE" w:rsidP="004D35D1">
      <w:pPr>
        <w:jc w:val="both"/>
        <w:rPr>
          <w:sz w:val="28"/>
          <w:szCs w:val="28"/>
          <w:lang w:val="en-GB"/>
        </w:rPr>
      </w:pPr>
      <w:r w:rsidRPr="00A5100B">
        <w:rPr>
          <w:sz w:val="28"/>
          <w:szCs w:val="28"/>
          <w:lang w:val="en-GB"/>
        </w:rPr>
        <w:t xml:space="preserve">Distinguished </w:t>
      </w:r>
      <w:r>
        <w:rPr>
          <w:sz w:val="28"/>
          <w:szCs w:val="28"/>
          <w:lang w:val="en-GB"/>
        </w:rPr>
        <w:t>Director-General,</w:t>
      </w:r>
    </w:p>
    <w:p w14:paraId="0B5A0858" w14:textId="77777777" w:rsidR="00F15FDE" w:rsidRDefault="00F15FDE" w:rsidP="004D35D1">
      <w:pPr>
        <w:jc w:val="both"/>
        <w:rPr>
          <w:sz w:val="28"/>
          <w:szCs w:val="28"/>
          <w:lang w:val="en-GB"/>
        </w:rPr>
      </w:pPr>
      <w:r>
        <w:rPr>
          <w:sz w:val="28"/>
          <w:szCs w:val="28"/>
          <w:lang w:val="en-GB"/>
        </w:rPr>
        <w:t>Dear Colleagues,</w:t>
      </w:r>
    </w:p>
    <w:p w14:paraId="602B1312" w14:textId="32C2A5AA" w:rsidR="00C41FD6" w:rsidRPr="00C41FD6" w:rsidRDefault="00C41FD6" w:rsidP="004D35D1">
      <w:pPr>
        <w:jc w:val="both"/>
        <w:rPr>
          <w:i/>
          <w:sz w:val="28"/>
          <w:szCs w:val="28"/>
          <w:lang w:val="en-GB"/>
        </w:rPr>
      </w:pPr>
      <w:r w:rsidRPr="00C41FD6">
        <w:rPr>
          <w:i/>
          <w:sz w:val="28"/>
          <w:szCs w:val="28"/>
          <w:lang w:val="en-GB"/>
        </w:rPr>
        <w:t>[Alignment]</w:t>
      </w:r>
    </w:p>
    <w:p w14:paraId="17FED5B6" w14:textId="77777777" w:rsidR="00F15FDE" w:rsidRDefault="00F15FDE" w:rsidP="004D35D1">
      <w:pPr>
        <w:jc w:val="both"/>
        <w:rPr>
          <w:sz w:val="28"/>
          <w:szCs w:val="28"/>
          <w:lang w:val="en-GB"/>
        </w:rPr>
      </w:pPr>
    </w:p>
    <w:p w14:paraId="2659745F" w14:textId="77777777" w:rsidR="00F15FDE" w:rsidRDefault="00F15FDE" w:rsidP="004D35D1">
      <w:pPr>
        <w:jc w:val="both"/>
        <w:rPr>
          <w:sz w:val="28"/>
          <w:szCs w:val="28"/>
          <w:lang w:val="en-GB"/>
        </w:rPr>
      </w:pPr>
      <w:r>
        <w:rPr>
          <w:sz w:val="28"/>
          <w:szCs w:val="28"/>
          <w:lang w:val="en-GB"/>
        </w:rPr>
        <w:t>I have the honour to speak on behalf of the Eu</w:t>
      </w:r>
      <w:bookmarkStart w:id="0" w:name="_GoBack"/>
      <w:bookmarkEnd w:id="0"/>
      <w:r>
        <w:rPr>
          <w:sz w:val="28"/>
          <w:szCs w:val="28"/>
          <w:lang w:val="en-GB"/>
        </w:rPr>
        <w:t>ropean Union and its Member States.</w:t>
      </w:r>
    </w:p>
    <w:p w14:paraId="50D21E67" w14:textId="6D6102CC" w:rsidR="00F15FDE" w:rsidRDefault="00F15FDE" w:rsidP="004D35D1">
      <w:pPr>
        <w:jc w:val="both"/>
        <w:rPr>
          <w:sz w:val="28"/>
          <w:szCs w:val="28"/>
          <w:lang w:val="en-US"/>
        </w:rPr>
      </w:pPr>
      <w:r>
        <w:rPr>
          <w:sz w:val="28"/>
          <w:szCs w:val="28"/>
          <w:lang w:val="en-GB"/>
        </w:rPr>
        <w:t xml:space="preserve">We stress the importance of innovation </w:t>
      </w:r>
      <w:r w:rsidRPr="0097462D">
        <w:rPr>
          <w:sz w:val="28"/>
          <w:szCs w:val="28"/>
          <w:lang w:val="en-GB"/>
        </w:rPr>
        <w:t xml:space="preserve">to find </w:t>
      </w:r>
      <w:r>
        <w:rPr>
          <w:sz w:val="28"/>
          <w:szCs w:val="28"/>
          <w:lang w:val="en-GB"/>
        </w:rPr>
        <w:t xml:space="preserve">both </w:t>
      </w:r>
      <w:r w:rsidR="00F378CC">
        <w:rPr>
          <w:sz w:val="28"/>
          <w:szCs w:val="28"/>
          <w:lang w:val="en-GB"/>
        </w:rPr>
        <w:t>medical</w:t>
      </w:r>
      <w:r w:rsidR="00F378CC" w:rsidRPr="0097462D">
        <w:rPr>
          <w:sz w:val="28"/>
          <w:szCs w:val="28"/>
          <w:lang w:val="en-GB"/>
        </w:rPr>
        <w:t xml:space="preserve"> </w:t>
      </w:r>
      <w:r w:rsidRPr="0097462D">
        <w:rPr>
          <w:sz w:val="28"/>
          <w:szCs w:val="28"/>
          <w:lang w:val="en-GB"/>
        </w:rPr>
        <w:t xml:space="preserve">and public health solutions for type II and III diseases </w:t>
      </w:r>
      <w:r>
        <w:rPr>
          <w:sz w:val="28"/>
          <w:szCs w:val="28"/>
          <w:lang w:val="en-GB"/>
        </w:rPr>
        <w:t>as well as</w:t>
      </w:r>
      <w:r w:rsidR="00D130DC">
        <w:rPr>
          <w:sz w:val="28"/>
          <w:szCs w:val="28"/>
          <w:lang w:val="en-GB"/>
        </w:rPr>
        <w:t xml:space="preserve"> </w:t>
      </w:r>
      <w:r w:rsidRPr="0097462D">
        <w:rPr>
          <w:sz w:val="28"/>
          <w:szCs w:val="28"/>
          <w:lang w:val="en-GB"/>
        </w:rPr>
        <w:t xml:space="preserve">type I diseases, </w:t>
      </w:r>
      <w:r w:rsidR="00891A82">
        <w:rPr>
          <w:sz w:val="28"/>
          <w:szCs w:val="28"/>
          <w:lang w:val="en-GB"/>
        </w:rPr>
        <w:t>including NCDs</w:t>
      </w:r>
      <w:r>
        <w:rPr>
          <w:sz w:val="28"/>
          <w:szCs w:val="28"/>
          <w:lang w:val="en-GB"/>
        </w:rPr>
        <w:t xml:space="preserve"> </w:t>
      </w:r>
      <w:r>
        <w:rPr>
          <w:sz w:val="28"/>
          <w:szCs w:val="28"/>
          <w:lang w:val="en-US"/>
        </w:rPr>
        <w:t>that disproportionally affect developing countries.</w:t>
      </w:r>
    </w:p>
    <w:p w14:paraId="27E5309C" w14:textId="120D2AA6" w:rsidR="00F15FDE" w:rsidRDefault="00F15FDE" w:rsidP="004D35D1">
      <w:pPr>
        <w:jc w:val="both"/>
        <w:rPr>
          <w:sz w:val="28"/>
          <w:szCs w:val="28"/>
          <w:lang w:val="en-US"/>
        </w:rPr>
      </w:pPr>
      <w:r>
        <w:rPr>
          <w:sz w:val="28"/>
          <w:szCs w:val="28"/>
          <w:lang w:val="en-US"/>
        </w:rPr>
        <w:t xml:space="preserve">We appreciate the overall program review accomplished by the panel of 18 experts </w:t>
      </w:r>
      <w:r w:rsidRPr="005D68F8">
        <w:rPr>
          <w:sz w:val="28"/>
          <w:szCs w:val="28"/>
          <w:lang w:val="en-US"/>
        </w:rPr>
        <w:t xml:space="preserve">and </w:t>
      </w:r>
      <w:r>
        <w:rPr>
          <w:sz w:val="28"/>
          <w:szCs w:val="28"/>
          <w:lang w:val="en-US"/>
        </w:rPr>
        <w:t xml:space="preserve">we support </w:t>
      </w:r>
      <w:r w:rsidRPr="005D68F8">
        <w:rPr>
          <w:sz w:val="28"/>
          <w:szCs w:val="28"/>
          <w:lang w:val="en-US"/>
        </w:rPr>
        <w:t xml:space="preserve">Executive Board </w:t>
      </w:r>
      <w:r>
        <w:rPr>
          <w:sz w:val="28"/>
          <w:szCs w:val="28"/>
          <w:lang w:val="en-US"/>
        </w:rPr>
        <w:t xml:space="preserve">decision EB 142(4). </w:t>
      </w:r>
    </w:p>
    <w:p w14:paraId="1E868653" w14:textId="1BD4E0E4" w:rsidR="00F15FDE" w:rsidRDefault="00F15FDE" w:rsidP="004D35D1">
      <w:pPr>
        <w:jc w:val="both"/>
        <w:rPr>
          <w:sz w:val="28"/>
          <w:szCs w:val="28"/>
          <w:lang w:val="en-US"/>
        </w:rPr>
      </w:pPr>
      <w:r>
        <w:rPr>
          <w:sz w:val="28"/>
          <w:szCs w:val="28"/>
          <w:lang w:val="en-US"/>
        </w:rPr>
        <w:t>The European Union and its Member States continue to support the Global Strategy and Plan of Action on Public Health, Innovation and Intellectual Property that celebrates its 10</w:t>
      </w:r>
      <w:r w:rsidRPr="00057AE2">
        <w:rPr>
          <w:sz w:val="28"/>
          <w:szCs w:val="28"/>
          <w:vertAlign w:val="superscript"/>
          <w:lang w:val="en-US"/>
        </w:rPr>
        <w:t>th</w:t>
      </w:r>
      <w:r>
        <w:rPr>
          <w:sz w:val="28"/>
          <w:szCs w:val="28"/>
          <w:lang w:val="en-US"/>
        </w:rPr>
        <w:t xml:space="preserve"> anniversary this year. The EU has been and remains a substantial financial contributor to its implementation. The GSPOA continues to provide an overarching framework to guide our work on public health, innovation and intellectual property. However, its implementation has been limited.</w:t>
      </w:r>
      <w:r w:rsidRPr="00F378CC">
        <w:rPr>
          <w:sz w:val="28"/>
          <w:szCs w:val="28"/>
          <w:lang w:val="en-US"/>
        </w:rPr>
        <w:t xml:space="preserve"> </w:t>
      </w:r>
      <w:r>
        <w:rPr>
          <w:sz w:val="28"/>
          <w:szCs w:val="28"/>
          <w:lang w:val="en-US"/>
        </w:rPr>
        <w:t xml:space="preserve">We need progress in this regard. </w:t>
      </w:r>
      <w:r w:rsidR="00F378CC">
        <w:rPr>
          <w:sz w:val="28"/>
          <w:szCs w:val="28"/>
          <w:lang w:val="en-US"/>
        </w:rPr>
        <w:t>P</w:t>
      </w:r>
      <w:r>
        <w:rPr>
          <w:sz w:val="28"/>
          <w:szCs w:val="28"/>
          <w:lang w:val="en-US"/>
        </w:rPr>
        <w:t xml:space="preserve">rioritizing GSPOA actions </w:t>
      </w:r>
      <w:r w:rsidR="00F378CC">
        <w:rPr>
          <w:sz w:val="28"/>
          <w:szCs w:val="28"/>
          <w:lang w:val="en-US"/>
        </w:rPr>
        <w:t>is essential to move</w:t>
      </w:r>
      <w:r>
        <w:rPr>
          <w:sz w:val="28"/>
          <w:szCs w:val="28"/>
          <w:lang w:val="en-US"/>
        </w:rPr>
        <w:t xml:space="preserve"> forward.</w:t>
      </w:r>
    </w:p>
    <w:p w14:paraId="29DBD3BA" w14:textId="31DBA07B" w:rsidR="00F15FDE" w:rsidRDefault="00F15FDE" w:rsidP="004D35D1">
      <w:pPr>
        <w:jc w:val="both"/>
        <w:rPr>
          <w:sz w:val="28"/>
          <w:szCs w:val="28"/>
          <w:lang w:val="en-US"/>
        </w:rPr>
      </w:pPr>
      <w:r>
        <w:rPr>
          <w:sz w:val="28"/>
          <w:szCs w:val="28"/>
          <w:lang w:val="en-US"/>
        </w:rPr>
        <w:t>The EU and its Member States endorse the decision adopted by the Executive Board earlier this year and remain open to actively and constructively engage in further discussions on the recommendations of the review panel.</w:t>
      </w:r>
    </w:p>
    <w:p w14:paraId="13680880" w14:textId="77777777" w:rsidR="006C4FE9" w:rsidRDefault="00F15FDE" w:rsidP="004D35D1">
      <w:pPr>
        <w:jc w:val="both"/>
        <w:rPr>
          <w:sz w:val="28"/>
          <w:szCs w:val="28"/>
          <w:lang w:val="en-US"/>
        </w:rPr>
      </w:pPr>
      <w:r>
        <w:rPr>
          <w:sz w:val="28"/>
          <w:szCs w:val="28"/>
          <w:lang w:val="en-US"/>
        </w:rPr>
        <w:lastRenderedPageBreak/>
        <w:t>Thank you.</w:t>
      </w:r>
    </w:p>
    <w:p w14:paraId="145CA858" w14:textId="6D05FC62" w:rsidR="00F15FDE" w:rsidRPr="00057AE2" w:rsidRDefault="00F15FDE" w:rsidP="004D35D1">
      <w:pPr>
        <w:jc w:val="both"/>
        <w:rPr>
          <w:sz w:val="28"/>
          <w:szCs w:val="28"/>
          <w:lang w:val="en-US"/>
        </w:rPr>
      </w:pPr>
    </w:p>
    <w:sectPr w:rsidR="00F15FDE" w:rsidRPr="00057AE2" w:rsidSect="009D35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3E461" w14:textId="77777777" w:rsidR="00F15FDE" w:rsidRDefault="00F15FDE" w:rsidP="0097462D">
      <w:pPr>
        <w:spacing w:after="0" w:line="240" w:lineRule="auto"/>
      </w:pPr>
      <w:r>
        <w:separator/>
      </w:r>
    </w:p>
  </w:endnote>
  <w:endnote w:type="continuationSeparator" w:id="0">
    <w:p w14:paraId="600A4324" w14:textId="77777777" w:rsidR="00F15FDE" w:rsidRDefault="00F15FDE" w:rsidP="0097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D7ED" w14:textId="77777777" w:rsidR="00F15FDE" w:rsidRDefault="00F15FDE" w:rsidP="0097462D">
      <w:pPr>
        <w:spacing w:after="0" w:line="240" w:lineRule="auto"/>
      </w:pPr>
      <w:r>
        <w:separator/>
      </w:r>
    </w:p>
  </w:footnote>
  <w:footnote w:type="continuationSeparator" w:id="0">
    <w:p w14:paraId="530D81F7" w14:textId="77777777" w:rsidR="00F15FDE" w:rsidRDefault="00F15FDE" w:rsidP="00974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1424C"/>
    <w:rsid w:val="00000B4D"/>
    <w:rsid w:val="00057AE2"/>
    <w:rsid w:val="000B5C6A"/>
    <w:rsid w:val="001869A0"/>
    <w:rsid w:val="001C0A87"/>
    <w:rsid w:val="001E0A15"/>
    <w:rsid w:val="001F6059"/>
    <w:rsid w:val="003A754E"/>
    <w:rsid w:val="00417F12"/>
    <w:rsid w:val="004662F1"/>
    <w:rsid w:val="004C6EBF"/>
    <w:rsid w:val="004D35D1"/>
    <w:rsid w:val="005313E9"/>
    <w:rsid w:val="0054150F"/>
    <w:rsid w:val="005D68F8"/>
    <w:rsid w:val="00630FFE"/>
    <w:rsid w:val="006A77C6"/>
    <w:rsid w:val="006C4FE9"/>
    <w:rsid w:val="006F0B96"/>
    <w:rsid w:val="007475DB"/>
    <w:rsid w:val="00891A82"/>
    <w:rsid w:val="008C5559"/>
    <w:rsid w:val="008D7FD1"/>
    <w:rsid w:val="0097462D"/>
    <w:rsid w:val="00994779"/>
    <w:rsid w:val="009A28D3"/>
    <w:rsid w:val="009D35C8"/>
    <w:rsid w:val="00A1424C"/>
    <w:rsid w:val="00A5100B"/>
    <w:rsid w:val="00A53D95"/>
    <w:rsid w:val="00A54058"/>
    <w:rsid w:val="00A9265A"/>
    <w:rsid w:val="00AA6178"/>
    <w:rsid w:val="00B1282D"/>
    <w:rsid w:val="00B17EEA"/>
    <w:rsid w:val="00B21B2A"/>
    <w:rsid w:val="00B707C6"/>
    <w:rsid w:val="00B762B6"/>
    <w:rsid w:val="00B821F3"/>
    <w:rsid w:val="00C41FD6"/>
    <w:rsid w:val="00D130DC"/>
    <w:rsid w:val="00D40C41"/>
    <w:rsid w:val="00DC6769"/>
    <w:rsid w:val="00EE7F87"/>
    <w:rsid w:val="00F15FDE"/>
    <w:rsid w:val="00F378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C8"/>
    <w:pPr>
      <w:spacing w:after="160" w:line="259" w:lineRule="auto"/>
    </w:pPr>
    <w:rPr>
      <w:rFonts w:cs="Calibri"/>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1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1282D"/>
    <w:rPr>
      <w:rFonts w:ascii="Segoe UI" w:hAnsi="Segoe UI" w:cs="Segoe UI"/>
      <w:sz w:val="18"/>
      <w:szCs w:val="18"/>
    </w:rPr>
  </w:style>
  <w:style w:type="paragraph" w:styleId="FootnoteText">
    <w:name w:val="footnote text"/>
    <w:basedOn w:val="Normal"/>
    <w:link w:val="FootnoteTextChar"/>
    <w:uiPriority w:val="99"/>
    <w:semiHidden/>
    <w:rsid w:val="0097462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7462D"/>
    <w:rPr>
      <w:sz w:val="20"/>
      <w:szCs w:val="20"/>
    </w:rPr>
  </w:style>
  <w:style w:type="character" w:styleId="FootnoteReference">
    <w:name w:val="footnote reference"/>
    <w:basedOn w:val="DefaultParagraphFont"/>
    <w:uiPriority w:val="99"/>
    <w:semiHidden/>
    <w:rsid w:val="0097462D"/>
    <w:rPr>
      <w:vertAlign w:val="superscript"/>
    </w:rPr>
  </w:style>
  <w:style w:type="character" w:styleId="CommentReference">
    <w:name w:val="annotation reference"/>
    <w:basedOn w:val="DefaultParagraphFont"/>
    <w:uiPriority w:val="99"/>
    <w:semiHidden/>
    <w:rsid w:val="00B762B6"/>
    <w:rPr>
      <w:sz w:val="16"/>
      <w:szCs w:val="16"/>
    </w:rPr>
  </w:style>
  <w:style w:type="paragraph" w:styleId="CommentText">
    <w:name w:val="annotation text"/>
    <w:basedOn w:val="Normal"/>
    <w:link w:val="CommentTextChar"/>
    <w:uiPriority w:val="99"/>
    <w:semiHidden/>
    <w:rsid w:val="00B762B6"/>
    <w:rPr>
      <w:sz w:val="20"/>
      <w:szCs w:val="20"/>
    </w:rPr>
  </w:style>
  <w:style w:type="character" w:customStyle="1" w:styleId="CommentTextChar">
    <w:name w:val="Comment Text Char"/>
    <w:basedOn w:val="DefaultParagraphFont"/>
    <w:link w:val="CommentText"/>
    <w:uiPriority w:val="99"/>
    <w:semiHidden/>
    <w:rsid w:val="00132126"/>
    <w:rPr>
      <w:rFonts w:cs="Calibri"/>
      <w:sz w:val="20"/>
      <w:szCs w:val="20"/>
      <w:lang w:val="lv-LV" w:eastAsia="en-US"/>
    </w:rPr>
  </w:style>
  <w:style w:type="paragraph" w:styleId="CommentSubject">
    <w:name w:val="annotation subject"/>
    <w:basedOn w:val="CommentText"/>
    <w:next w:val="CommentText"/>
    <w:link w:val="CommentSubjectChar"/>
    <w:uiPriority w:val="99"/>
    <w:semiHidden/>
    <w:rsid w:val="00B762B6"/>
    <w:rPr>
      <w:b/>
      <w:bCs/>
    </w:rPr>
  </w:style>
  <w:style w:type="character" w:customStyle="1" w:styleId="CommentSubjectChar">
    <w:name w:val="Comment Subject Char"/>
    <w:basedOn w:val="CommentTextChar"/>
    <w:link w:val="CommentSubject"/>
    <w:uiPriority w:val="99"/>
    <w:semiHidden/>
    <w:rsid w:val="00132126"/>
    <w:rPr>
      <w:rFonts w:cs="Calibri"/>
      <w:b/>
      <w:bCs/>
      <w:sz w:val="20"/>
      <w:szCs w:val="20"/>
      <w:lang w:val="lv-LV" w:eastAsia="en-US"/>
    </w:rPr>
  </w:style>
  <w:style w:type="paragraph" w:styleId="Revision">
    <w:name w:val="Revision"/>
    <w:hidden/>
    <w:uiPriority w:val="99"/>
    <w:semiHidden/>
    <w:rsid w:val="008C5559"/>
    <w:rPr>
      <w:rFonts w:cs="Calibri"/>
      <w:lang w:val="lv-L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C8"/>
    <w:pPr>
      <w:spacing w:after="160" w:line="259" w:lineRule="auto"/>
    </w:pPr>
    <w:rPr>
      <w:rFonts w:cs="Calibri"/>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1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1282D"/>
    <w:rPr>
      <w:rFonts w:ascii="Segoe UI" w:hAnsi="Segoe UI" w:cs="Segoe UI"/>
      <w:sz w:val="18"/>
      <w:szCs w:val="18"/>
    </w:rPr>
  </w:style>
  <w:style w:type="paragraph" w:styleId="FootnoteText">
    <w:name w:val="footnote text"/>
    <w:basedOn w:val="Normal"/>
    <w:link w:val="FootnoteTextChar"/>
    <w:uiPriority w:val="99"/>
    <w:semiHidden/>
    <w:rsid w:val="0097462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7462D"/>
    <w:rPr>
      <w:sz w:val="20"/>
      <w:szCs w:val="20"/>
    </w:rPr>
  </w:style>
  <w:style w:type="character" w:styleId="FootnoteReference">
    <w:name w:val="footnote reference"/>
    <w:basedOn w:val="DefaultParagraphFont"/>
    <w:uiPriority w:val="99"/>
    <w:semiHidden/>
    <w:rsid w:val="0097462D"/>
    <w:rPr>
      <w:vertAlign w:val="superscript"/>
    </w:rPr>
  </w:style>
  <w:style w:type="character" w:styleId="CommentReference">
    <w:name w:val="annotation reference"/>
    <w:basedOn w:val="DefaultParagraphFont"/>
    <w:uiPriority w:val="99"/>
    <w:semiHidden/>
    <w:rsid w:val="00B762B6"/>
    <w:rPr>
      <w:sz w:val="16"/>
      <w:szCs w:val="16"/>
    </w:rPr>
  </w:style>
  <w:style w:type="paragraph" w:styleId="CommentText">
    <w:name w:val="annotation text"/>
    <w:basedOn w:val="Normal"/>
    <w:link w:val="CommentTextChar"/>
    <w:uiPriority w:val="99"/>
    <w:semiHidden/>
    <w:rsid w:val="00B762B6"/>
    <w:rPr>
      <w:sz w:val="20"/>
      <w:szCs w:val="20"/>
    </w:rPr>
  </w:style>
  <w:style w:type="character" w:customStyle="1" w:styleId="CommentTextChar">
    <w:name w:val="Comment Text Char"/>
    <w:basedOn w:val="DefaultParagraphFont"/>
    <w:link w:val="CommentText"/>
    <w:uiPriority w:val="99"/>
    <w:semiHidden/>
    <w:rsid w:val="00132126"/>
    <w:rPr>
      <w:rFonts w:cs="Calibri"/>
      <w:sz w:val="20"/>
      <w:szCs w:val="20"/>
      <w:lang w:val="lv-LV" w:eastAsia="en-US"/>
    </w:rPr>
  </w:style>
  <w:style w:type="paragraph" w:styleId="CommentSubject">
    <w:name w:val="annotation subject"/>
    <w:basedOn w:val="CommentText"/>
    <w:next w:val="CommentText"/>
    <w:link w:val="CommentSubjectChar"/>
    <w:uiPriority w:val="99"/>
    <w:semiHidden/>
    <w:rsid w:val="00B762B6"/>
    <w:rPr>
      <w:b/>
      <w:bCs/>
    </w:rPr>
  </w:style>
  <w:style w:type="character" w:customStyle="1" w:styleId="CommentSubjectChar">
    <w:name w:val="Comment Subject Char"/>
    <w:basedOn w:val="CommentTextChar"/>
    <w:link w:val="CommentSubject"/>
    <w:uiPriority w:val="99"/>
    <w:semiHidden/>
    <w:rsid w:val="00132126"/>
    <w:rPr>
      <w:rFonts w:cs="Calibri"/>
      <w:b/>
      <w:bCs/>
      <w:sz w:val="20"/>
      <w:szCs w:val="20"/>
      <w:lang w:val="lv-LV" w:eastAsia="en-US"/>
    </w:rPr>
  </w:style>
  <w:style w:type="paragraph" w:styleId="Revision">
    <w:name w:val="Revision"/>
    <w:hidden/>
    <w:uiPriority w:val="99"/>
    <w:semiHidden/>
    <w:rsid w:val="008C5559"/>
    <w:rPr>
      <w:rFonts w:cs="Calibri"/>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1230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Seventy-First World Health Assembly</vt:lpstr>
    </vt:vector>
  </TitlesOfParts>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Seventy-First World Health Assembly</dc:title>
  <dc:creator/>
  <cp:lastModifiedBy/>
  <cp:revision>1</cp:revision>
  <dcterms:created xsi:type="dcterms:W3CDTF">2018-05-17T13:11:00Z</dcterms:created>
  <dcterms:modified xsi:type="dcterms:W3CDTF">2018-05-17T13:11:00Z</dcterms:modified>
</cp:coreProperties>
</file>